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ABF37" w14:textId="77777777" w:rsidR="0086592F" w:rsidRPr="00FC7E8B" w:rsidRDefault="00224564" w:rsidP="00224564">
      <w:pPr>
        <w:jc w:val="center"/>
        <w:rPr>
          <w:b/>
          <w:bCs/>
          <w:sz w:val="32"/>
          <w:szCs w:val="32"/>
          <w:lang w:val="en-US"/>
        </w:rPr>
      </w:pPr>
      <w:r w:rsidRPr="004E1673">
        <w:rPr>
          <w:b/>
          <w:bCs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56583" wp14:editId="13C441C9">
                <wp:simplePos x="0" y="0"/>
                <wp:positionH relativeFrom="margin">
                  <wp:align>center</wp:align>
                </wp:positionH>
                <wp:positionV relativeFrom="paragraph">
                  <wp:posOffset>-56076</wp:posOffset>
                </wp:positionV>
                <wp:extent cx="4739053" cy="17585"/>
                <wp:effectExtent l="0" t="0" r="23495" b="2095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9053" cy="175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44E5F7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4.4pt" to="373.1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Pr="00FC7E8B">
        <w:rPr>
          <w:b/>
          <w:bCs/>
          <w:sz w:val="32"/>
          <w:szCs w:val="32"/>
          <w:lang w:val="en-US"/>
        </w:rPr>
        <w:t>Applied Mathematics and Artificial Intelligence</w:t>
      </w:r>
    </w:p>
    <w:p w14:paraId="610674E6" w14:textId="6CEF10A4" w:rsidR="008374E9" w:rsidRPr="00FC7E8B" w:rsidRDefault="00224564" w:rsidP="00C67020">
      <w:pPr>
        <w:jc w:val="center"/>
        <w:rPr>
          <w:sz w:val="24"/>
          <w:szCs w:val="24"/>
          <w:lang w:val="en-US"/>
        </w:rPr>
      </w:pPr>
      <w:r>
        <w:rPr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C84C6" wp14:editId="401E8815">
                <wp:simplePos x="0" y="0"/>
                <wp:positionH relativeFrom="margin">
                  <wp:align>center</wp:align>
                </wp:positionH>
                <wp:positionV relativeFrom="paragraph">
                  <wp:posOffset>305728</wp:posOffset>
                </wp:positionV>
                <wp:extent cx="4739053" cy="17585"/>
                <wp:effectExtent l="0" t="0" r="23495" b="2095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39053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5B0718" id="Connecteur droit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4.05pt" to="373.1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C67020">
        <w:rPr>
          <w:sz w:val="24"/>
          <w:szCs w:val="24"/>
          <w:lang w:val="en-US"/>
        </w:rPr>
        <w:t>December 1</w:t>
      </w:r>
      <w:r w:rsidRPr="00FC7E8B">
        <w:rPr>
          <w:sz w:val="24"/>
          <w:szCs w:val="24"/>
          <w:lang w:val="en-US"/>
        </w:rPr>
        <w:t>1, 202</w:t>
      </w:r>
      <w:r w:rsidR="00C67020">
        <w:rPr>
          <w:sz w:val="24"/>
          <w:szCs w:val="24"/>
          <w:lang w:val="en-US"/>
        </w:rPr>
        <w:t>4</w:t>
      </w:r>
      <w:r w:rsidRPr="00FC7E8B">
        <w:rPr>
          <w:sz w:val="24"/>
          <w:szCs w:val="24"/>
          <w:lang w:val="en-US"/>
        </w:rPr>
        <w:t xml:space="preserve">, National School of Applied Sciences of </w:t>
      </w:r>
      <w:proofErr w:type="spellStart"/>
      <w:r w:rsidRPr="00FC7E8B">
        <w:rPr>
          <w:sz w:val="24"/>
          <w:szCs w:val="24"/>
          <w:lang w:val="en-US"/>
        </w:rPr>
        <w:t>Berrechid</w:t>
      </w:r>
      <w:proofErr w:type="spellEnd"/>
      <w:r w:rsidRPr="00FC7E8B">
        <w:rPr>
          <w:sz w:val="24"/>
          <w:szCs w:val="24"/>
          <w:lang w:val="en-US"/>
        </w:rPr>
        <w:t>, Morocco</w:t>
      </w:r>
    </w:p>
    <w:p w14:paraId="4FBF862D" w14:textId="77777777" w:rsidR="008374E9" w:rsidRPr="00FC7E8B" w:rsidRDefault="008374E9" w:rsidP="008374E9">
      <w:pPr>
        <w:tabs>
          <w:tab w:val="left" w:pos="2285"/>
        </w:tabs>
        <w:rPr>
          <w:sz w:val="24"/>
          <w:szCs w:val="24"/>
          <w:lang w:val="en-US"/>
        </w:rPr>
      </w:pPr>
    </w:p>
    <w:p w14:paraId="018B5866" w14:textId="631BFE7D" w:rsidR="00224564" w:rsidRDefault="005623AC" w:rsidP="008374E9">
      <w:pPr>
        <w:tabs>
          <w:tab w:val="left" w:pos="2285"/>
        </w:tabs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Title</w:t>
      </w:r>
      <w:bookmarkStart w:id="0" w:name="_GoBack"/>
      <w:bookmarkEnd w:id="0"/>
    </w:p>
    <w:p w14:paraId="238C8B42" w14:textId="1818AAF3" w:rsidR="00FC7E8B" w:rsidRPr="007601B2" w:rsidRDefault="00C67020" w:rsidP="00C67020">
      <w:pPr>
        <w:tabs>
          <w:tab w:val="left" w:pos="2285"/>
        </w:tabs>
        <w:bidi/>
        <w:ind w:left="360"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 xml:space="preserve">Author </w:t>
      </w:r>
      <w:r w:rsidR="00FC7E8B">
        <w:rPr>
          <w:b/>
          <w:bCs/>
          <w:sz w:val="26"/>
          <w:szCs w:val="26"/>
          <w:vertAlign w:val="superscript"/>
          <w:lang w:val="en-US"/>
        </w:rPr>
        <w:t>1</w:t>
      </w:r>
      <w:r>
        <w:rPr>
          <w:b/>
          <w:bCs/>
          <w:sz w:val="26"/>
          <w:szCs w:val="26"/>
          <w:lang w:val="en-US"/>
        </w:rPr>
        <w:t>,</w:t>
      </w:r>
      <w:r w:rsidRPr="00C67020">
        <w:rPr>
          <w:b/>
          <w:bCs/>
          <w:sz w:val="26"/>
          <w:szCs w:val="26"/>
          <w:lang w:val="en-US"/>
        </w:rPr>
        <w:t xml:space="preserve"> </w:t>
      </w:r>
      <w:r>
        <w:rPr>
          <w:b/>
          <w:bCs/>
          <w:sz w:val="26"/>
          <w:szCs w:val="26"/>
          <w:lang w:val="en-US"/>
        </w:rPr>
        <w:t>Author</w:t>
      </w:r>
      <w:r w:rsidRPr="00FC7E8B">
        <w:rPr>
          <w:b/>
          <w:bCs/>
          <w:sz w:val="26"/>
          <w:szCs w:val="26"/>
          <w:vertAlign w:val="superscript"/>
          <w:lang w:val="en-US"/>
        </w:rPr>
        <w:t xml:space="preserve"> </w:t>
      </w:r>
      <w:r w:rsidR="00FC7E8B" w:rsidRPr="00FC7E8B">
        <w:rPr>
          <w:b/>
          <w:bCs/>
          <w:sz w:val="26"/>
          <w:szCs w:val="26"/>
          <w:vertAlign w:val="superscript"/>
          <w:lang w:val="en-US"/>
        </w:rPr>
        <w:t>2</w:t>
      </w:r>
      <w:r w:rsidR="00FC7E8B">
        <w:rPr>
          <w:b/>
          <w:bCs/>
          <w:sz w:val="26"/>
          <w:szCs w:val="26"/>
          <w:lang w:val="en-US"/>
        </w:rPr>
        <w:t xml:space="preserve"> </w:t>
      </w:r>
      <w:r w:rsidR="00044815">
        <w:rPr>
          <w:b/>
          <w:bCs/>
          <w:sz w:val="26"/>
          <w:szCs w:val="26"/>
          <w:lang w:val="en-US"/>
        </w:rPr>
        <w:t xml:space="preserve">and </w:t>
      </w:r>
      <w:r w:rsidR="00044815" w:rsidRPr="00FC7E8B">
        <w:rPr>
          <w:b/>
          <w:bCs/>
          <w:sz w:val="26"/>
          <w:szCs w:val="26"/>
          <w:lang w:val="en-US"/>
        </w:rPr>
        <w:t>A</w:t>
      </w:r>
      <w:r>
        <w:rPr>
          <w:b/>
          <w:bCs/>
          <w:sz w:val="26"/>
          <w:szCs w:val="26"/>
          <w:lang w:val="en-US"/>
        </w:rPr>
        <w:t>uthor</w:t>
      </w:r>
      <w:r>
        <w:rPr>
          <w:b/>
          <w:bCs/>
          <w:sz w:val="26"/>
          <w:szCs w:val="26"/>
          <w:vertAlign w:val="superscript"/>
          <w:lang w:val="en-US"/>
        </w:rPr>
        <w:t>3</w:t>
      </w:r>
      <w:r w:rsidR="00FC7E8B" w:rsidRPr="00FC7E8B">
        <w:rPr>
          <w:b/>
          <w:bCs/>
          <w:sz w:val="26"/>
          <w:szCs w:val="26"/>
          <w:lang w:val="en-US"/>
        </w:rPr>
        <w:t xml:space="preserve"> </w:t>
      </w:r>
    </w:p>
    <w:p w14:paraId="67BB4746" w14:textId="229DDF03" w:rsidR="007B5E44" w:rsidRPr="00C67020" w:rsidRDefault="009E79C1" w:rsidP="00C67020">
      <w:pPr>
        <w:tabs>
          <w:tab w:val="left" w:pos="2285"/>
        </w:tabs>
        <w:jc w:val="center"/>
        <w:rPr>
          <w:sz w:val="24"/>
          <w:szCs w:val="24"/>
          <w:lang w:val="en-US"/>
        </w:rPr>
      </w:pPr>
      <w:r w:rsidRPr="00C67020">
        <w:rPr>
          <w:b/>
          <w:bCs/>
          <w:sz w:val="26"/>
          <w:szCs w:val="26"/>
          <w:vertAlign w:val="superscript"/>
          <w:lang w:val="en-US"/>
        </w:rPr>
        <w:t>1</w:t>
      </w:r>
      <w:r w:rsidR="00FC7E8B" w:rsidRPr="00C67020">
        <w:rPr>
          <w:sz w:val="24"/>
          <w:szCs w:val="24"/>
          <w:lang w:val="en-US"/>
        </w:rPr>
        <w:t xml:space="preserve"> </w:t>
      </w:r>
      <w:r w:rsidR="00C67020" w:rsidRPr="00C67020">
        <w:rPr>
          <w:rFonts w:ascii="TeXGyreTermes-Regular" w:hAnsi="TeXGyreTermes-Regular" w:cs="TeXGyreTermes-Regular"/>
          <w:lang w:val="en-US"/>
        </w:rPr>
        <w:t>Affiliation</w:t>
      </w:r>
      <w:r w:rsidR="007B5E44" w:rsidRPr="00C67020">
        <w:rPr>
          <w:sz w:val="24"/>
          <w:szCs w:val="24"/>
          <w:lang w:val="en-US"/>
        </w:rPr>
        <w:t xml:space="preserve"> </w:t>
      </w:r>
    </w:p>
    <w:p w14:paraId="7FB2377C" w14:textId="15F74318" w:rsidR="007B5E44" w:rsidRPr="00C67020" w:rsidRDefault="009E79C1" w:rsidP="00C67020">
      <w:pPr>
        <w:tabs>
          <w:tab w:val="left" w:pos="2285"/>
        </w:tabs>
        <w:jc w:val="center"/>
        <w:rPr>
          <w:b/>
          <w:bCs/>
          <w:sz w:val="26"/>
          <w:szCs w:val="26"/>
          <w:lang w:val="en-US"/>
        </w:rPr>
      </w:pPr>
      <w:r w:rsidRPr="00C67020">
        <w:rPr>
          <w:b/>
          <w:bCs/>
          <w:sz w:val="26"/>
          <w:szCs w:val="26"/>
          <w:vertAlign w:val="superscript"/>
          <w:lang w:val="en-US"/>
        </w:rPr>
        <w:t>2</w:t>
      </w:r>
      <w:r w:rsidRPr="00C67020">
        <w:rPr>
          <w:sz w:val="24"/>
          <w:szCs w:val="24"/>
          <w:lang w:val="en-US"/>
        </w:rPr>
        <w:t xml:space="preserve"> </w:t>
      </w:r>
      <w:r w:rsidR="00C67020" w:rsidRPr="00C67020">
        <w:rPr>
          <w:rFonts w:ascii="TeXGyreTermes-Regular" w:hAnsi="TeXGyreTermes-Regular" w:cs="TeXGyreTermes-Regular"/>
          <w:lang w:val="en-US"/>
        </w:rPr>
        <w:t>Affil</w:t>
      </w:r>
      <w:r w:rsidR="00C67020">
        <w:rPr>
          <w:rFonts w:ascii="TeXGyreTermes-Regular" w:hAnsi="TeXGyreTermes-Regular" w:cs="TeXGyreTermes-Regular"/>
          <w:lang w:val="en-US"/>
        </w:rPr>
        <w:t>iation</w:t>
      </w:r>
      <w:r w:rsidR="00C67020">
        <w:rPr>
          <w:rFonts w:ascii="TeXGyreTermes-Regular" w:hAnsi="TeXGyreTermes-Regular" w:cs="TeXGyreTermes-Regular"/>
          <w:lang w:val="en-US"/>
        </w:rPr>
        <w:br/>
      </w:r>
      <w:r w:rsidR="00C67020">
        <w:rPr>
          <w:rFonts w:ascii="TeXGyreTermes-Regular" w:hAnsi="TeXGyreTermes-Regular" w:cs="TeXGyreTermes-Regular"/>
          <w:vertAlign w:val="superscript"/>
          <w:lang w:val="en-US"/>
        </w:rPr>
        <w:t>3</w:t>
      </w:r>
      <w:r w:rsidR="00C67020">
        <w:rPr>
          <w:rFonts w:ascii="TeXGyreTermes-Regular" w:hAnsi="TeXGyreTermes-Regular" w:cs="TeXGyreTermes-Regular"/>
          <w:lang w:val="en-US"/>
        </w:rPr>
        <w:t xml:space="preserve">Affiliation </w:t>
      </w:r>
    </w:p>
    <w:p w14:paraId="040165C9" w14:textId="77777777" w:rsidR="009E79C1" w:rsidRPr="00C67020" w:rsidRDefault="009E79C1" w:rsidP="007B5E44">
      <w:pPr>
        <w:tabs>
          <w:tab w:val="left" w:pos="2285"/>
        </w:tabs>
        <w:rPr>
          <w:b/>
          <w:bCs/>
          <w:sz w:val="26"/>
          <w:szCs w:val="26"/>
          <w:lang w:val="en-US"/>
        </w:rPr>
      </w:pPr>
    </w:p>
    <w:p w14:paraId="73079B1C" w14:textId="4E21DBFD" w:rsidR="007B5E44" w:rsidRPr="00055314" w:rsidRDefault="007B5E44" w:rsidP="007B5E44">
      <w:pPr>
        <w:tabs>
          <w:tab w:val="left" w:pos="2285"/>
        </w:tabs>
        <w:rPr>
          <w:b/>
          <w:bCs/>
          <w:sz w:val="26"/>
          <w:szCs w:val="26"/>
          <w:lang w:val="en-US"/>
        </w:rPr>
      </w:pPr>
      <w:proofErr w:type="gramStart"/>
      <w:r w:rsidRPr="00055314">
        <w:rPr>
          <w:b/>
          <w:bCs/>
          <w:sz w:val="26"/>
          <w:szCs w:val="26"/>
          <w:lang w:val="en-US"/>
        </w:rPr>
        <w:t>Abstract :</w:t>
      </w:r>
      <w:proofErr w:type="gramEnd"/>
    </w:p>
    <w:p w14:paraId="25600150" w14:textId="0CFD98A1" w:rsidR="00ED6747" w:rsidRPr="00ED6747" w:rsidRDefault="00C67020" w:rsidP="00ED6747">
      <w:pPr>
        <w:tabs>
          <w:tab w:val="left" w:pos="2285"/>
        </w:tabs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Write the abstract </w:t>
      </w:r>
    </w:p>
    <w:p w14:paraId="60CF71AB" w14:textId="77777777" w:rsidR="002E3B2A" w:rsidRDefault="002E3B2A" w:rsidP="0057710F">
      <w:pPr>
        <w:tabs>
          <w:tab w:val="left" w:pos="2285"/>
        </w:tabs>
        <w:jc w:val="both"/>
        <w:rPr>
          <w:b/>
          <w:bCs/>
          <w:sz w:val="24"/>
          <w:szCs w:val="24"/>
          <w:lang w:val="en-US"/>
        </w:rPr>
      </w:pPr>
    </w:p>
    <w:p w14:paraId="4B59F769" w14:textId="258C9B1F" w:rsidR="0057710F" w:rsidRDefault="002E3B2A" w:rsidP="0057710F">
      <w:pPr>
        <w:tabs>
          <w:tab w:val="left" w:pos="2285"/>
        </w:tabs>
        <w:jc w:val="both"/>
        <w:rPr>
          <w:sz w:val="24"/>
          <w:szCs w:val="24"/>
          <w:lang w:val="en-US"/>
        </w:rPr>
      </w:pPr>
      <w:r w:rsidRPr="002E3B2A">
        <w:rPr>
          <w:b/>
          <w:bCs/>
          <w:sz w:val="24"/>
          <w:szCs w:val="24"/>
          <w:lang w:val="en-US"/>
        </w:rPr>
        <w:t>References:</w:t>
      </w:r>
      <w:r w:rsidR="0002405D" w:rsidRPr="002E3B2A">
        <w:rPr>
          <w:sz w:val="24"/>
          <w:szCs w:val="24"/>
          <w:lang w:val="en-US"/>
        </w:rPr>
        <w:t xml:space="preserve"> </w:t>
      </w:r>
    </w:p>
    <w:p w14:paraId="5AA2353D" w14:textId="56CC5FC2" w:rsidR="002E3B2A" w:rsidRPr="00055314" w:rsidRDefault="002E3B2A" w:rsidP="002E3B2A">
      <w:pPr>
        <w:tabs>
          <w:tab w:val="left" w:pos="2285"/>
        </w:tabs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[1] </w:t>
      </w:r>
      <w:proofErr w:type="spellStart"/>
      <w:r w:rsidR="00055314" w:rsidRPr="00055314">
        <w:rPr>
          <w:rStyle w:val="given-name"/>
          <w:lang w:val="en-US"/>
        </w:rPr>
        <w:t>Mohiuddin</w:t>
      </w:r>
      <w:proofErr w:type="spellEnd"/>
      <w:r w:rsidR="00055314" w:rsidRPr="00055314">
        <w:rPr>
          <w:rStyle w:val="react-xocs-alternative-link"/>
          <w:lang w:val="en-US"/>
        </w:rPr>
        <w:t> </w:t>
      </w:r>
      <w:r w:rsidR="00055314" w:rsidRPr="00055314">
        <w:rPr>
          <w:rStyle w:val="text"/>
          <w:lang w:val="en-US"/>
        </w:rPr>
        <w:t>Ahmed</w:t>
      </w:r>
      <w:r w:rsidR="00055314" w:rsidRPr="00055314">
        <w:rPr>
          <w:rFonts w:ascii="Arial" w:hAnsi="Arial" w:cs="Arial"/>
          <w:color w:val="2E2E2E"/>
          <w:lang w:val="en-US"/>
        </w:rPr>
        <w:t>, </w:t>
      </w:r>
      <w:proofErr w:type="spellStart"/>
      <w:r w:rsidR="00055314" w:rsidRPr="00055314">
        <w:rPr>
          <w:rStyle w:val="given-name"/>
          <w:lang w:val="en-US"/>
        </w:rPr>
        <w:t>Abdun</w:t>
      </w:r>
      <w:proofErr w:type="spellEnd"/>
      <w:r w:rsidR="00055314" w:rsidRPr="00055314">
        <w:rPr>
          <w:rStyle w:val="react-xocs-alternative-link"/>
          <w:lang w:val="en-US"/>
        </w:rPr>
        <w:t> </w:t>
      </w:r>
      <w:proofErr w:type="spellStart"/>
      <w:r w:rsidR="00055314" w:rsidRPr="00055314">
        <w:rPr>
          <w:rStyle w:val="text"/>
          <w:lang w:val="en-US"/>
        </w:rPr>
        <w:t>Naser</w:t>
      </w:r>
      <w:proofErr w:type="spellEnd"/>
      <w:r w:rsidR="00055314" w:rsidRPr="00055314">
        <w:rPr>
          <w:rStyle w:val="text"/>
          <w:lang w:val="en-US"/>
        </w:rPr>
        <w:t xml:space="preserve"> </w:t>
      </w:r>
      <w:proofErr w:type="spellStart"/>
      <w:r w:rsidR="00055314" w:rsidRPr="00055314">
        <w:rPr>
          <w:rStyle w:val="text"/>
          <w:lang w:val="en-US"/>
        </w:rPr>
        <w:t>Mahmood</w:t>
      </w:r>
      <w:proofErr w:type="spellEnd"/>
      <w:r w:rsidR="00055314" w:rsidRPr="00055314">
        <w:rPr>
          <w:rFonts w:ascii="Arial" w:hAnsi="Arial" w:cs="Arial"/>
          <w:color w:val="2E2E2E"/>
          <w:lang w:val="en-US"/>
        </w:rPr>
        <w:t>, </w:t>
      </w:r>
      <w:proofErr w:type="spellStart"/>
      <w:r w:rsidR="00055314" w:rsidRPr="00055314">
        <w:rPr>
          <w:rStyle w:val="given-name"/>
          <w:lang w:val="en-US"/>
        </w:rPr>
        <w:t>Jiankun</w:t>
      </w:r>
      <w:proofErr w:type="spellEnd"/>
      <w:r w:rsidR="00055314" w:rsidRPr="00055314">
        <w:rPr>
          <w:rStyle w:val="react-xocs-alternative-link"/>
          <w:lang w:val="en-US"/>
        </w:rPr>
        <w:t> </w:t>
      </w:r>
      <w:r w:rsidR="00055314" w:rsidRPr="00055314">
        <w:rPr>
          <w:rStyle w:val="text"/>
          <w:lang w:val="en-US"/>
        </w:rPr>
        <w:t>H</w:t>
      </w:r>
      <w:r w:rsidR="00055314">
        <w:rPr>
          <w:rStyle w:val="text"/>
          <w:lang w:val="en-US"/>
        </w:rPr>
        <w:t xml:space="preserve">u, </w:t>
      </w:r>
      <w:r w:rsidRPr="002E3B2A">
        <w:rPr>
          <w:sz w:val="24"/>
          <w:szCs w:val="24"/>
          <w:lang w:val="en-US"/>
        </w:rPr>
        <w:t xml:space="preserve">A survey of network anomaly detection techniques, </w:t>
      </w:r>
      <w:hyperlink r:id="rId8" w:tooltip="Go to table of contents for this volume/issue" w:history="1">
        <w:r w:rsidR="00055314" w:rsidRPr="00055314">
          <w:rPr>
            <w:sz w:val="24"/>
            <w:szCs w:val="24"/>
            <w:lang w:val="en-US"/>
          </w:rPr>
          <w:t>Vol</w:t>
        </w:r>
        <w:r w:rsidR="00055314" w:rsidRPr="00C67020">
          <w:rPr>
            <w:sz w:val="24"/>
            <w:szCs w:val="24"/>
            <w:lang w:val="en-US"/>
          </w:rPr>
          <w:t>.</w:t>
        </w:r>
        <w:r w:rsidR="00055314" w:rsidRPr="00055314">
          <w:rPr>
            <w:sz w:val="24"/>
            <w:szCs w:val="24"/>
            <w:lang w:val="en-US"/>
          </w:rPr>
          <w:t xml:space="preserve"> 60</w:t>
        </w:r>
      </w:hyperlink>
      <w:r w:rsidR="00055314" w:rsidRPr="00055314">
        <w:rPr>
          <w:sz w:val="24"/>
          <w:szCs w:val="24"/>
          <w:lang w:val="en-US"/>
        </w:rPr>
        <w:t>, ( 2016),  19-31.</w:t>
      </w:r>
    </w:p>
    <w:p w14:paraId="63A5AA55" w14:textId="55B2FFE0" w:rsidR="002E3B2A" w:rsidRPr="00055314" w:rsidRDefault="002E3B2A" w:rsidP="00055314">
      <w:pPr>
        <w:pStyle w:val="HTMLPreformatted"/>
        <w:shd w:val="clear" w:color="auto" w:fill="FFFFFF"/>
        <w:rPr>
          <w:rStyle w:val="given-name"/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055314">
        <w:rPr>
          <w:sz w:val="24"/>
          <w:szCs w:val="24"/>
        </w:rPr>
        <w:t xml:space="preserve">[2] </w:t>
      </w:r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Maurras Ulbricht </w:t>
      </w:r>
      <w:proofErr w:type="spellStart"/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>Togbe</w:t>
      </w:r>
      <w:proofErr w:type="spellEnd"/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, </w:t>
      </w:r>
      <w:proofErr w:type="spellStart"/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>Yousra</w:t>
      </w:r>
      <w:proofErr w:type="spellEnd"/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</w:t>
      </w:r>
      <w:proofErr w:type="spellStart"/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>Chabchoub</w:t>
      </w:r>
      <w:proofErr w:type="spellEnd"/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, </w:t>
      </w:r>
      <w:proofErr w:type="spellStart"/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>Aliou</w:t>
      </w:r>
      <w:proofErr w:type="spellEnd"/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Boly, Raja </w:t>
      </w:r>
      <w:proofErr w:type="spellStart"/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>Chiky</w:t>
      </w:r>
      <w:proofErr w:type="spellEnd"/>
      <w:r w:rsidR="00055314"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>,</w:t>
      </w:r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Etude comparative des méthodes de détection d’anomalies</w:t>
      </w:r>
      <w:r w:rsidR="00055314"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>,</w:t>
      </w:r>
      <w:r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 Revue des Nouvelles Technologies de l’Information, </w:t>
      </w:r>
      <w:r w:rsidR="00055314" w:rsidRPr="00C67020">
        <w:rPr>
          <w:rStyle w:val="given-name"/>
          <w:rFonts w:asciiTheme="minorHAnsi" w:eastAsiaTheme="minorHAnsi" w:hAnsiTheme="minorHAnsi" w:cstheme="minorBidi"/>
          <w:sz w:val="22"/>
          <w:szCs w:val="22"/>
          <w:lang w:val="fr-FR" w:eastAsia="en-US"/>
        </w:rPr>
        <w:t xml:space="preserve">Vol. </w:t>
      </w:r>
      <w:r w:rsidR="00055314" w:rsidRPr="00055314">
        <w:rPr>
          <w:rStyle w:val="given-name"/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Extraction et </w:t>
      </w:r>
      <w:proofErr w:type="spellStart"/>
      <w:r w:rsidR="00055314" w:rsidRPr="00055314">
        <w:rPr>
          <w:rStyle w:val="given-name"/>
          <w:rFonts w:asciiTheme="minorHAnsi" w:eastAsiaTheme="minorHAnsi" w:hAnsiTheme="minorHAnsi" w:cstheme="minorBidi"/>
          <w:sz w:val="22"/>
          <w:szCs w:val="22"/>
          <w:lang w:val="en-US" w:eastAsia="en-US"/>
        </w:rPr>
        <w:t>Gestion</w:t>
      </w:r>
      <w:proofErr w:type="spellEnd"/>
      <w:r w:rsidR="00055314" w:rsidRPr="00055314">
        <w:rPr>
          <w:rStyle w:val="given-name"/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des Connaissances</w:t>
      </w:r>
      <w:r w:rsidR="00055314" w:rsidRPr="00055314">
        <w:rPr>
          <w:rStyle w:val="given-name"/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>, RNTI-E-36,</w:t>
      </w:r>
      <w:r w:rsidRPr="00055314">
        <w:rPr>
          <w:rStyle w:val="given-name"/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gramStart"/>
      <w:r w:rsidR="00055314" w:rsidRPr="00055314">
        <w:rPr>
          <w:rStyle w:val="given-name"/>
          <w:rFonts w:asciiTheme="minorHAnsi" w:eastAsiaTheme="minorHAnsi" w:hAnsiTheme="minorHAnsi" w:cstheme="minorBidi"/>
          <w:sz w:val="22"/>
          <w:szCs w:val="22"/>
          <w:lang w:val="en-US" w:eastAsia="en-US"/>
        </w:rPr>
        <w:t>(</w:t>
      </w:r>
      <w:r w:rsidRPr="00055314">
        <w:rPr>
          <w:rStyle w:val="given-name"/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2020</w:t>
      </w:r>
      <w:proofErr w:type="gramEnd"/>
      <w:r w:rsidR="00055314" w:rsidRPr="00055314">
        <w:rPr>
          <w:rStyle w:val="given-name"/>
          <w:rFonts w:asciiTheme="minorHAnsi" w:eastAsiaTheme="minorHAnsi" w:hAnsiTheme="minorHAnsi" w:cstheme="minorBidi"/>
          <w:sz w:val="22"/>
          <w:szCs w:val="22"/>
          <w:lang w:val="en-US" w:eastAsia="en-US"/>
        </w:rPr>
        <w:t>), 109-120</w:t>
      </w:r>
      <w:r w:rsidR="00055314">
        <w:rPr>
          <w:rStyle w:val="given-name"/>
          <w:rFonts w:asciiTheme="minorHAnsi" w:eastAsiaTheme="minorHAnsi" w:hAnsiTheme="minorHAnsi" w:cstheme="minorBidi"/>
          <w:sz w:val="22"/>
          <w:szCs w:val="22"/>
          <w:lang w:val="en-US" w:eastAsia="en-US"/>
        </w:rPr>
        <w:t>.</w:t>
      </w:r>
    </w:p>
    <w:sectPr w:rsidR="002E3B2A" w:rsidRPr="0005531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8EA58" w14:textId="77777777" w:rsidR="00D151CF" w:rsidRDefault="00D151CF" w:rsidP="0057710F">
      <w:pPr>
        <w:spacing w:after="0" w:line="240" w:lineRule="auto"/>
      </w:pPr>
      <w:r>
        <w:separator/>
      </w:r>
    </w:p>
  </w:endnote>
  <w:endnote w:type="continuationSeparator" w:id="0">
    <w:p w14:paraId="65900499" w14:textId="77777777" w:rsidR="00D151CF" w:rsidRDefault="00D151CF" w:rsidP="00577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XGyreTerme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409637"/>
      <w:docPartObj>
        <w:docPartGallery w:val="Page Numbers (Bottom of Page)"/>
        <w:docPartUnique/>
      </w:docPartObj>
    </w:sdtPr>
    <w:sdtEndPr/>
    <w:sdtContent>
      <w:p w14:paraId="69649CB9" w14:textId="77777777" w:rsidR="0057710F" w:rsidRDefault="0057710F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37DBF67E" wp14:editId="0C8C17D1">
                  <wp:extent cx="5467350" cy="54610"/>
                  <wp:effectExtent l="9525" t="19050" r="9525" b="12065"/>
                  <wp:docPr id="3" name="Organigramme : Décision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4F3A832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rganigramme : Décision 3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" fillcolor="black">
                  <w10:anchorlock/>
                </v:shape>
              </w:pict>
            </mc:Fallback>
          </mc:AlternateContent>
        </w:r>
      </w:p>
      <w:p w14:paraId="53DD566C" w14:textId="025F8986" w:rsidR="0057710F" w:rsidRDefault="0057710F" w:rsidP="00C67020">
        <w:pPr>
          <w:pStyle w:val="Footer"/>
          <w:tabs>
            <w:tab w:val="left" w:pos="7158"/>
          </w:tabs>
        </w:pPr>
        <w:r>
          <w:tab/>
          <w:t xml:space="preserve">                                                                                           </w:t>
        </w:r>
        <w:r w:rsidRPr="0057710F">
          <w:rPr>
            <w:sz w:val="24"/>
            <w:szCs w:val="24"/>
          </w:rPr>
          <w:fldChar w:fldCharType="begin"/>
        </w:r>
        <w:r w:rsidRPr="0057710F">
          <w:rPr>
            <w:sz w:val="24"/>
            <w:szCs w:val="24"/>
          </w:rPr>
          <w:instrText>PAGE    \* MERGEFORMAT</w:instrText>
        </w:r>
        <w:r w:rsidRPr="0057710F">
          <w:rPr>
            <w:sz w:val="24"/>
            <w:szCs w:val="24"/>
          </w:rPr>
          <w:fldChar w:fldCharType="separate"/>
        </w:r>
        <w:r w:rsidR="005623AC">
          <w:rPr>
            <w:noProof/>
            <w:sz w:val="24"/>
            <w:szCs w:val="24"/>
          </w:rPr>
          <w:t>1</w:t>
        </w:r>
        <w:r w:rsidRPr="0057710F">
          <w:rPr>
            <w:sz w:val="24"/>
            <w:szCs w:val="24"/>
          </w:rPr>
          <w:fldChar w:fldCharType="end"/>
        </w:r>
        <w:r>
          <w:t xml:space="preserve">              </w:t>
        </w:r>
        <w:r w:rsidR="00C67020">
          <w:t xml:space="preserve">                     </w:t>
        </w:r>
        <w:r>
          <w:t xml:space="preserve">ENSAB, </w:t>
        </w:r>
        <w:proofErr w:type="spellStart"/>
        <w:r w:rsidR="00C67020">
          <w:rPr>
            <w:sz w:val="24"/>
            <w:szCs w:val="24"/>
          </w:rPr>
          <w:t>December</w:t>
        </w:r>
        <w:proofErr w:type="spellEnd"/>
        <w:r w:rsidR="00C67020">
          <w:rPr>
            <w:sz w:val="24"/>
            <w:szCs w:val="24"/>
          </w:rPr>
          <w:t xml:space="preserve"> 1</w:t>
        </w:r>
        <w:r>
          <w:rPr>
            <w:sz w:val="24"/>
            <w:szCs w:val="24"/>
          </w:rPr>
          <w:t>1, 202</w:t>
        </w:r>
        <w:r w:rsidR="00C67020">
          <w:rPr>
            <w:sz w:val="24"/>
            <w:szCs w:val="24"/>
          </w:rPr>
          <w:t>4</w:t>
        </w:r>
      </w:p>
    </w:sdtContent>
  </w:sdt>
  <w:p w14:paraId="6D4958AE" w14:textId="77777777" w:rsidR="0057710F" w:rsidRDefault="0057710F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EAA56" w14:textId="77777777" w:rsidR="00D151CF" w:rsidRDefault="00D151CF" w:rsidP="0057710F">
      <w:pPr>
        <w:spacing w:after="0" w:line="240" w:lineRule="auto"/>
      </w:pPr>
      <w:r>
        <w:separator/>
      </w:r>
    </w:p>
  </w:footnote>
  <w:footnote w:type="continuationSeparator" w:id="0">
    <w:p w14:paraId="391AFD47" w14:textId="77777777" w:rsidR="00D151CF" w:rsidRDefault="00D151CF" w:rsidP="00577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5533BA"/>
    <w:multiLevelType w:val="hybridMultilevel"/>
    <w:tmpl w:val="23B2DBF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3B"/>
    <w:rsid w:val="0002405D"/>
    <w:rsid w:val="00044815"/>
    <w:rsid w:val="00055314"/>
    <w:rsid w:val="00125E87"/>
    <w:rsid w:val="001C63BA"/>
    <w:rsid w:val="00224564"/>
    <w:rsid w:val="002A7294"/>
    <w:rsid w:val="002E3B2A"/>
    <w:rsid w:val="00493656"/>
    <w:rsid w:val="004E1673"/>
    <w:rsid w:val="005414A0"/>
    <w:rsid w:val="005623AC"/>
    <w:rsid w:val="0057710F"/>
    <w:rsid w:val="00626BA3"/>
    <w:rsid w:val="006F04FB"/>
    <w:rsid w:val="007601B2"/>
    <w:rsid w:val="007B5E44"/>
    <w:rsid w:val="00834D3B"/>
    <w:rsid w:val="008374E9"/>
    <w:rsid w:val="0086592F"/>
    <w:rsid w:val="009E79C1"/>
    <w:rsid w:val="00A54944"/>
    <w:rsid w:val="00AB2A87"/>
    <w:rsid w:val="00C67020"/>
    <w:rsid w:val="00CA0B71"/>
    <w:rsid w:val="00CE440E"/>
    <w:rsid w:val="00D151CF"/>
    <w:rsid w:val="00DE1560"/>
    <w:rsid w:val="00DF7A68"/>
    <w:rsid w:val="00E84DCD"/>
    <w:rsid w:val="00ED6747"/>
    <w:rsid w:val="00F17475"/>
    <w:rsid w:val="00F22E04"/>
    <w:rsid w:val="00FC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46A4C4"/>
  <w15:chartTrackingRefBased/>
  <w15:docId w15:val="{BD16A2B9-E677-47F9-89C5-CEC1D5FC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6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10F"/>
  </w:style>
  <w:style w:type="paragraph" w:styleId="Footer">
    <w:name w:val="footer"/>
    <w:basedOn w:val="Normal"/>
    <w:link w:val="FooterChar"/>
    <w:uiPriority w:val="99"/>
    <w:unhideWhenUsed/>
    <w:rsid w:val="00577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10F"/>
  </w:style>
  <w:style w:type="character" w:customStyle="1" w:styleId="react-xocs-alternative-link">
    <w:name w:val="react-xocs-alternative-link"/>
    <w:basedOn w:val="DefaultParagraphFont"/>
    <w:rsid w:val="00055314"/>
  </w:style>
  <w:style w:type="character" w:customStyle="1" w:styleId="given-name">
    <w:name w:val="given-name"/>
    <w:basedOn w:val="DefaultParagraphFont"/>
    <w:rsid w:val="00055314"/>
  </w:style>
  <w:style w:type="character" w:customStyle="1" w:styleId="text">
    <w:name w:val="text"/>
    <w:basedOn w:val="DefaultParagraphFont"/>
    <w:rsid w:val="00055314"/>
  </w:style>
  <w:style w:type="character" w:customStyle="1" w:styleId="anchor-text">
    <w:name w:val="anchor-text"/>
    <w:basedOn w:val="DefaultParagraphFont"/>
    <w:rsid w:val="00055314"/>
  </w:style>
  <w:style w:type="paragraph" w:styleId="HTMLPreformatted">
    <w:name w:val="HTML Preformatted"/>
    <w:basedOn w:val="Normal"/>
    <w:link w:val="HTMLPreformattedChar"/>
    <w:uiPriority w:val="99"/>
    <w:unhideWhenUsed/>
    <w:rsid w:val="00055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MA" w:eastAsia="fr-M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314"/>
    <w:rPr>
      <w:rFonts w:ascii="Courier New" w:eastAsia="Times New Roman" w:hAnsi="Courier New" w:cs="Courier New"/>
      <w:sz w:val="20"/>
      <w:szCs w:val="20"/>
      <w:lang w:val="fr-MA" w:eastAsia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journal-of-network-and-computer-applications/vol/60/suppl/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F3D88-F08E-4312-B39C-1EFFB272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692</Characters>
  <Application>Microsoft Office Word</Application>
  <DocSecurity>0</DocSecurity>
  <Lines>23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Zakaria EZ-ZAHAR</dc:creator>
  <cp:keywords/>
  <dc:description/>
  <cp:lastModifiedBy>Microsoft account</cp:lastModifiedBy>
  <cp:revision>4</cp:revision>
  <dcterms:created xsi:type="dcterms:W3CDTF">2024-07-21T12:27:00Z</dcterms:created>
  <dcterms:modified xsi:type="dcterms:W3CDTF">2024-07-21T12:27:00Z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cd08f8b81cc1942b2d7a6b3238955507396840ff383e5d05a84458b4192be369</vt:lpwstr>
  </property>
</Properties>
</file>